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D8" w:rsidRPr="00EF3899" w:rsidRDefault="00E61ED8" w:rsidP="00E61ED8">
      <w:pPr>
        <w:rPr>
          <w:sz w:val="24"/>
          <w:szCs w:val="24"/>
          <w:lang w:val="sk-SK"/>
        </w:rPr>
      </w:pPr>
    </w:p>
    <w:p w:rsidR="00CF5940" w:rsidRPr="004911B6" w:rsidRDefault="00CF5940" w:rsidP="00CF5940">
      <w:pPr>
        <w:jc w:val="center"/>
        <w:rPr>
          <w:b/>
          <w:sz w:val="24"/>
          <w:szCs w:val="24"/>
          <w:lang w:val="sk-SK"/>
        </w:rPr>
      </w:pPr>
      <w:r w:rsidRPr="004911B6">
        <w:rPr>
          <w:b/>
          <w:sz w:val="24"/>
          <w:szCs w:val="24"/>
          <w:lang w:val="sk-SK"/>
        </w:rPr>
        <w:t>Vnútorný predpis pre evidenciu a vybavovanie sťažností</w:t>
      </w:r>
    </w:p>
    <w:p w:rsidR="008B12F1" w:rsidRPr="004911B6" w:rsidRDefault="008B12F1" w:rsidP="00CF5940">
      <w:pPr>
        <w:jc w:val="center"/>
        <w:rPr>
          <w:b/>
          <w:sz w:val="24"/>
          <w:szCs w:val="24"/>
          <w:lang w:val="sk-SK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2"/>
        <w:gridCol w:w="5405"/>
      </w:tblGrid>
      <w:tr w:rsidR="00CF5940" w:rsidRPr="004911B6" w:rsidTr="004911B6">
        <w:tc>
          <w:tcPr>
            <w:tcW w:w="4342" w:type="dxa"/>
          </w:tcPr>
          <w:p w:rsidR="00CF5940" w:rsidRPr="004911B6" w:rsidRDefault="00CF5940" w:rsidP="00842BF3">
            <w:pPr>
              <w:rPr>
                <w:sz w:val="24"/>
                <w:szCs w:val="24"/>
                <w:lang w:val="sk-SK"/>
              </w:rPr>
            </w:pPr>
            <w:r w:rsidRPr="004911B6">
              <w:rPr>
                <w:sz w:val="24"/>
                <w:szCs w:val="24"/>
                <w:lang w:val="sk-SK"/>
              </w:rPr>
              <w:t>Názov a sídlo organizácie:</w:t>
            </w:r>
          </w:p>
        </w:tc>
        <w:tc>
          <w:tcPr>
            <w:tcW w:w="5405" w:type="dxa"/>
          </w:tcPr>
          <w:p w:rsidR="00CF5940" w:rsidRPr="004911B6" w:rsidRDefault="00EF3899" w:rsidP="00842BF3">
            <w:pPr>
              <w:rPr>
                <w:b/>
                <w:sz w:val="24"/>
                <w:szCs w:val="24"/>
                <w:lang w:val="sk-SK"/>
              </w:rPr>
            </w:pPr>
            <w:r w:rsidRPr="004911B6">
              <w:rPr>
                <w:b/>
                <w:sz w:val="24"/>
                <w:szCs w:val="24"/>
                <w:lang w:val="sk-SK"/>
              </w:rPr>
              <w:t>Materská škola, L. Novomeského 1209/2,</w:t>
            </w:r>
            <w:r w:rsidR="00CF5940" w:rsidRPr="004911B6">
              <w:rPr>
                <w:b/>
                <w:sz w:val="24"/>
                <w:szCs w:val="24"/>
                <w:lang w:val="sk-SK"/>
              </w:rPr>
              <w:t xml:space="preserve"> Senica</w:t>
            </w:r>
          </w:p>
        </w:tc>
      </w:tr>
      <w:tr w:rsidR="00CF5940" w:rsidRPr="004911B6" w:rsidTr="004911B6">
        <w:tc>
          <w:tcPr>
            <w:tcW w:w="4342" w:type="dxa"/>
          </w:tcPr>
          <w:p w:rsidR="00CF5940" w:rsidRPr="004911B6" w:rsidRDefault="00CF5940" w:rsidP="00842BF3">
            <w:pPr>
              <w:rPr>
                <w:sz w:val="24"/>
                <w:szCs w:val="24"/>
                <w:lang w:val="sk-SK"/>
              </w:rPr>
            </w:pPr>
            <w:r w:rsidRPr="004911B6">
              <w:rPr>
                <w:sz w:val="24"/>
                <w:szCs w:val="24"/>
                <w:lang w:val="sk-SK"/>
              </w:rPr>
              <w:t>Číslo vnútorného predpisu:</w:t>
            </w:r>
          </w:p>
        </w:tc>
        <w:tc>
          <w:tcPr>
            <w:tcW w:w="5405" w:type="dxa"/>
          </w:tcPr>
          <w:p w:rsidR="00CF5940" w:rsidRPr="004911B6" w:rsidRDefault="00FC64EE" w:rsidP="00842BF3">
            <w:pPr>
              <w:rPr>
                <w:b/>
                <w:sz w:val="24"/>
                <w:szCs w:val="24"/>
                <w:lang w:val="sk-SK"/>
              </w:rPr>
            </w:pPr>
            <w:r>
              <w:rPr>
                <w:b/>
                <w:sz w:val="24"/>
                <w:szCs w:val="24"/>
                <w:lang w:val="sk-SK"/>
              </w:rPr>
              <w:t>9/2025</w:t>
            </w:r>
          </w:p>
        </w:tc>
      </w:tr>
      <w:tr w:rsidR="00CF5940" w:rsidRPr="004911B6" w:rsidTr="004911B6">
        <w:tc>
          <w:tcPr>
            <w:tcW w:w="4342" w:type="dxa"/>
          </w:tcPr>
          <w:p w:rsidR="00CF5940" w:rsidRPr="004911B6" w:rsidRDefault="00CF5940" w:rsidP="00842BF3">
            <w:pPr>
              <w:rPr>
                <w:sz w:val="24"/>
                <w:szCs w:val="24"/>
                <w:lang w:val="sk-SK"/>
              </w:rPr>
            </w:pPr>
            <w:r w:rsidRPr="004911B6">
              <w:rPr>
                <w:sz w:val="24"/>
                <w:szCs w:val="24"/>
                <w:lang w:val="sk-SK"/>
              </w:rPr>
              <w:t>Vypracovala:</w:t>
            </w:r>
          </w:p>
        </w:tc>
        <w:tc>
          <w:tcPr>
            <w:tcW w:w="5405" w:type="dxa"/>
          </w:tcPr>
          <w:p w:rsidR="00CF5940" w:rsidRPr="004911B6" w:rsidRDefault="00EF3899" w:rsidP="00842BF3">
            <w:pPr>
              <w:rPr>
                <w:b/>
                <w:sz w:val="24"/>
                <w:szCs w:val="24"/>
                <w:lang w:val="sk-SK"/>
              </w:rPr>
            </w:pPr>
            <w:r w:rsidRPr="004911B6">
              <w:rPr>
                <w:b/>
                <w:sz w:val="24"/>
                <w:szCs w:val="24"/>
                <w:lang w:val="sk-SK"/>
              </w:rPr>
              <w:t xml:space="preserve">Renáta </w:t>
            </w:r>
            <w:proofErr w:type="spellStart"/>
            <w:r w:rsidRPr="004911B6">
              <w:rPr>
                <w:b/>
                <w:sz w:val="24"/>
                <w:szCs w:val="24"/>
                <w:lang w:val="sk-SK"/>
              </w:rPr>
              <w:t>Rýzková</w:t>
            </w:r>
            <w:proofErr w:type="spellEnd"/>
          </w:p>
        </w:tc>
      </w:tr>
      <w:tr w:rsidR="00CF5940" w:rsidRPr="004911B6" w:rsidTr="004911B6">
        <w:tc>
          <w:tcPr>
            <w:tcW w:w="4342" w:type="dxa"/>
          </w:tcPr>
          <w:p w:rsidR="00CF5940" w:rsidRPr="004911B6" w:rsidRDefault="00CF5940" w:rsidP="00842BF3">
            <w:pPr>
              <w:rPr>
                <w:sz w:val="24"/>
                <w:szCs w:val="24"/>
                <w:lang w:val="sk-SK"/>
              </w:rPr>
            </w:pPr>
            <w:r w:rsidRPr="004911B6">
              <w:rPr>
                <w:sz w:val="24"/>
                <w:szCs w:val="24"/>
                <w:lang w:val="sk-SK"/>
              </w:rPr>
              <w:t>Schválil:</w:t>
            </w:r>
          </w:p>
        </w:tc>
        <w:tc>
          <w:tcPr>
            <w:tcW w:w="5405" w:type="dxa"/>
          </w:tcPr>
          <w:p w:rsidR="00CF5940" w:rsidRPr="004911B6" w:rsidRDefault="00EF3899" w:rsidP="00842BF3">
            <w:pPr>
              <w:rPr>
                <w:b/>
                <w:sz w:val="24"/>
                <w:szCs w:val="24"/>
                <w:lang w:val="sk-SK"/>
              </w:rPr>
            </w:pPr>
            <w:r w:rsidRPr="004911B6">
              <w:rPr>
                <w:b/>
                <w:sz w:val="24"/>
                <w:szCs w:val="24"/>
                <w:lang w:val="sk-SK"/>
              </w:rPr>
              <w:t xml:space="preserve">Renáta </w:t>
            </w:r>
            <w:proofErr w:type="spellStart"/>
            <w:r w:rsidRPr="004911B6">
              <w:rPr>
                <w:b/>
                <w:sz w:val="24"/>
                <w:szCs w:val="24"/>
                <w:lang w:val="sk-SK"/>
              </w:rPr>
              <w:t>Rýzková</w:t>
            </w:r>
            <w:proofErr w:type="spellEnd"/>
          </w:p>
        </w:tc>
      </w:tr>
      <w:tr w:rsidR="00CF5940" w:rsidRPr="004911B6" w:rsidTr="004911B6">
        <w:tc>
          <w:tcPr>
            <w:tcW w:w="4342" w:type="dxa"/>
          </w:tcPr>
          <w:p w:rsidR="00CF5940" w:rsidRPr="004911B6" w:rsidRDefault="00CF5940" w:rsidP="00842BF3">
            <w:pPr>
              <w:rPr>
                <w:sz w:val="24"/>
                <w:szCs w:val="24"/>
                <w:lang w:val="sk-SK"/>
              </w:rPr>
            </w:pPr>
            <w:r w:rsidRPr="004911B6">
              <w:rPr>
                <w:sz w:val="24"/>
                <w:szCs w:val="24"/>
                <w:lang w:val="sk-SK"/>
              </w:rPr>
              <w:t>Dátum vyhotovenia vnútorného predpisu:</w:t>
            </w:r>
          </w:p>
        </w:tc>
        <w:tc>
          <w:tcPr>
            <w:tcW w:w="5405" w:type="dxa"/>
          </w:tcPr>
          <w:p w:rsidR="00CF5940" w:rsidRPr="004911B6" w:rsidRDefault="00EF3899" w:rsidP="00842BF3">
            <w:pPr>
              <w:rPr>
                <w:b/>
                <w:sz w:val="24"/>
                <w:szCs w:val="24"/>
                <w:lang w:val="sk-SK"/>
              </w:rPr>
            </w:pPr>
            <w:r w:rsidRPr="004911B6">
              <w:rPr>
                <w:b/>
                <w:sz w:val="24"/>
                <w:szCs w:val="24"/>
                <w:lang w:val="sk-SK"/>
              </w:rPr>
              <w:t>28.08.2025</w:t>
            </w:r>
          </w:p>
        </w:tc>
      </w:tr>
      <w:tr w:rsidR="00CF5940" w:rsidRPr="004911B6" w:rsidTr="004911B6">
        <w:tc>
          <w:tcPr>
            <w:tcW w:w="4342" w:type="dxa"/>
          </w:tcPr>
          <w:p w:rsidR="00CF5940" w:rsidRPr="004911B6" w:rsidRDefault="00CF5940" w:rsidP="00842BF3">
            <w:pPr>
              <w:rPr>
                <w:sz w:val="24"/>
                <w:szCs w:val="24"/>
                <w:lang w:val="sk-SK"/>
              </w:rPr>
            </w:pPr>
            <w:r w:rsidRPr="004911B6">
              <w:rPr>
                <w:sz w:val="24"/>
                <w:szCs w:val="24"/>
                <w:lang w:val="sk-SK"/>
              </w:rPr>
              <w:t>Účinnosť vnútorného predpisu:</w:t>
            </w:r>
          </w:p>
        </w:tc>
        <w:tc>
          <w:tcPr>
            <w:tcW w:w="5405" w:type="dxa"/>
          </w:tcPr>
          <w:p w:rsidR="00CF5940" w:rsidRPr="004911B6" w:rsidRDefault="00EF3899" w:rsidP="00EF3899">
            <w:pPr>
              <w:rPr>
                <w:b/>
                <w:sz w:val="24"/>
                <w:szCs w:val="24"/>
                <w:lang w:val="sk-SK"/>
              </w:rPr>
            </w:pPr>
            <w:r w:rsidRPr="004911B6">
              <w:rPr>
                <w:b/>
                <w:sz w:val="24"/>
                <w:szCs w:val="24"/>
                <w:lang w:val="sk-SK"/>
              </w:rPr>
              <w:t>0</w:t>
            </w:r>
            <w:r w:rsidR="00CF5940" w:rsidRPr="004911B6">
              <w:rPr>
                <w:b/>
                <w:sz w:val="24"/>
                <w:szCs w:val="24"/>
                <w:lang w:val="sk-SK"/>
              </w:rPr>
              <w:t xml:space="preserve">1. </w:t>
            </w:r>
            <w:r w:rsidRPr="004911B6">
              <w:rPr>
                <w:b/>
                <w:sz w:val="24"/>
                <w:szCs w:val="24"/>
                <w:lang w:val="sk-SK"/>
              </w:rPr>
              <w:t>09.2025</w:t>
            </w:r>
          </w:p>
        </w:tc>
      </w:tr>
      <w:tr w:rsidR="00CF5940" w:rsidRPr="004911B6" w:rsidTr="004911B6">
        <w:tc>
          <w:tcPr>
            <w:tcW w:w="4342" w:type="dxa"/>
          </w:tcPr>
          <w:p w:rsidR="00CF5940" w:rsidRPr="004911B6" w:rsidRDefault="00CF5940" w:rsidP="00842BF3">
            <w:pPr>
              <w:rPr>
                <w:sz w:val="24"/>
                <w:szCs w:val="24"/>
                <w:lang w:val="sk-SK"/>
              </w:rPr>
            </w:pPr>
            <w:r w:rsidRPr="004911B6">
              <w:rPr>
                <w:sz w:val="24"/>
                <w:szCs w:val="24"/>
                <w:lang w:val="sk-SK"/>
              </w:rPr>
              <w:t>Prílohy:</w:t>
            </w:r>
          </w:p>
        </w:tc>
        <w:tc>
          <w:tcPr>
            <w:tcW w:w="5405" w:type="dxa"/>
          </w:tcPr>
          <w:p w:rsidR="00CF5940" w:rsidRPr="004911B6" w:rsidRDefault="004911B6" w:rsidP="00842BF3">
            <w:pPr>
              <w:rPr>
                <w:b/>
                <w:sz w:val="24"/>
                <w:szCs w:val="24"/>
                <w:lang w:val="sk-SK"/>
              </w:rPr>
            </w:pPr>
            <w:r w:rsidRPr="004911B6">
              <w:rPr>
                <w:b/>
                <w:sz w:val="24"/>
                <w:szCs w:val="24"/>
                <w:lang w:val="sk-SK"/>
              </w:rPr>
              <w:t>-</w:t>
            </w:r>
          </w:p>
        </w:tc>
      </w:tr>
    </w:tbl>
    <w:p w:rsidR="00CF5940" w:rsidRPr="004911B6" w:rsidRDefault="00CF5940" w:rsidP="00CF5940">
      <w:pPr>
        <w:jc w:val="center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rPr>
          <w:b/>
          <w:bCs/>
          <w:sz w:val="24"/>
          <w:szCs w:val="24"/>
          <w:lang w:val="sk-SK"/>
        </w:rPr>
      </w:pPr>
    </w:p>
    <w:p w:rsidR="004911B6" w:rsidRPr="004911B6" w:rsidRDefault="00CF5940" w:rsidP="004911B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sk-SK"/>
        </w:rPr>
      </w:pPr>
      <w:r w:rsidRPr="004911B6">
        <w:rPr>
          <w:b/>
          <w:bCs/>
          <w:sz w:val="24"/>
          <w:szCs w:val="24"/>
          <w:lang w:val="sk-SK"/>
        </w:rPr>
        <w:t>Článok 1</w:t>
      </w:r>
    </w:p>
    <w:p w:rsidR="00CF5940" w:rsidRPr="004911B6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Všeobecné ustanovenia</w:t>
      </w:r>
    </w:p>
    <w:p w:rsidR="00EF3899" w:rsidRPr="004911B6" w:rsidRDefault="00EF3899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(1) Vnútorný predpis upravuje základné pojmy, zásady, príslušnosť a postup pri prijímaní, evidovaní,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vybavovaní a kontrole vybavovania sťažností v</w:t>
      </w:r>
      <w:r w:rsidR="00EF3899" w:rsidRPr="004911B6">
        <w:rPr>
          <w:sz w:val="24"/>
          <w:szCs w:val="24"/>
          <w:lang w:val="sk-SK"/>
        </w:rPr>
        <w:t xml:space="preserve"> MŠ, </w:t>
      </w:r>
      <w:r w:rsidRPr="004911B6">
        <w:rPr>
          <w:sz w:val="24"/>
          <w:szCs w:val="24"/>
          <w:lang w:val="sk-SK"/>
        </w:rPr>
        <w:t>L. Novomeského 1209/2</w:t>
      </w:r>
      <w:r w:rsidR="00EF3899" w:rsidRPr="004911B6">
        <w:rPr>
          <w:sz w:val="24"/>
          <w:szCs w:val="24"/>
          <w:lang w:val="sk-SK"/>
        </w:rPr>
        <w:t>,</w:t>
      </w:r>
      <w:r w:rsidRPr="004911B6">
        <w:rPr>
          <w:sz w:val="24"/>
          <w:szCs w:val="24"/>
          <w:lang w:val="sk-SK"/>
        </w:rPr>
        <w:t xml:space="preserve"> Senica.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(2) Prijímanie, evidovanie, vybavovanie a kontrola vybavovania sťažností sa vykonáva v súlade s platnými právnymi normami, predovšetkým so z</w:t>
      </w:r>
      <w:r w:rsidR="00EF3899" w:rsidRPr="004911B6">
        <w:rPr>
          <w:sz w:val="24"/>
          <w:szCs w:val="24"/>
          <w:lang w:val="sk-SK"/>
        </w:rPr>
        <w:t xml:space="preserve">ákonom č. 9/2010 </w:t>
      </w:r>
      <w:proofErr w:type="spellStart"/>
      <w:r w:rsidR="00EF3899" w:rsidRPr="004911B6">
        <w:rPr>
          <w:sz w:val="24"/>
          <w:szCs w:val="24"/>
          <w:lang w:val="sk-SK"/>
        </w:rPr>
        <w:t>Z.</w:t>
      </w:r>
      <w:r w:rsidRPr="004911B6">
        <w:rPr>
          <w:sz w:val="24"/>
          <w:szCs w:val="24"/>
          <w:lang w:val="sk-SK"/>
        </w:rPr>
        <w:t>z</w:t>
      </w:r>
      <w:proofErr w:type="spellEnd"/>
      <w:r w:rsidRPr="004911B6">
        <w:rPr>
          <w:sz w:val="24"/>
          <w:szCs w:val="24"/>
          <w:lang w:val="sk-SK"/>
        </w:rPr>
        <w:t>.</w:t>
      </w:r>
      <w:r w:rsidR="00EF3899" w:rsidRPr="004911B6">
        <w:rPr>
          <w:sz w:val="24"/>
          <w:szCs w:val="24"/>
          <w:lang w:val="sk-SK"/>
        </w:rPr>
        <w:t xml:space="preserve"> </w:t>
      </w:r>
      <w:r w:rsidRPr="004911B6">
        <w:rPr>
          <w:sz w:val="24"/>
          <w:szCs w:val="24"/>
          <w:lang w:val="sk-SK"/>
        </w:rPr>
        <w:t>o sťažnostiach (ďalej len „zákon sťažnostiach“)</w:t>
      </w:r>
      <w:r w:rsidR="00EF3899" w:rsidRPr="004911B6">
        <w:rPr>
          <w:sz w:val="24"/>
          <w:szCs w:val="24"/>
          <w:lang w:val="sk-SK"/>
        </w:rPr>
        <w:t>v znení nehorších predpisov.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sk-SK"/>
        </w:rPr>
      </w:pPr>
      <w:r w:rsidRPr="004911B6">
        <w:rPr>
          <w:b/>
          <w:bCs/>
          <w:sz w:val="24"/>
          <w:szCs w:val="24"/>
          <w:lang w:val="sk-SK"/>
        </w:rPr>
        <w:t>Článok 2</w:t>
      </w:r>
    </w:p>
    <w:p w:rsidR="00CF5940" w:rsidRPr="004911B6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Základné pojmy</w:t>
      </w:r>
    </w:p>
    <w:p w:rsidR="004911B6" w:rsidRPr="004911B6" w:rsidRDefault="004911B6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(1) Sťažnosť je podľa § 3 zákona o sťažnostiach podanie fyzickej osoby alebo právnickej osoby (ďalej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len „sťažovateľ“), ktorým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a) sa domáha ochrany svojich práv alebo právom chránených záujmov, pretože došlo k ich porušeniu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činnosťou alebo nečinnosťou orgánu verejnej správy,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b) upozorňuje na konkrétne nedostatky, najmä na porušenie všeobecne záväzných právnych predpisov,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ktorých odstránenie je v pôsobnosti orgánu verejnej správy.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(2) Za sťažnosť sa nepovažuje podanie: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a) poslané ako dopyt alebo žiadosť, ktorým sa právnická osoba alebo fyzická osoba nedomáha ochrany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svojich práv,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b) upozorňujúce na nesprávnu činnosť iného orgánu verejnej správy,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c) ktorého vybavovanie je upravené osobitným predpisom alebo iným právnym predpisom</w:t>
      </w:r>
      <w:r w:rsidR="004911B6" w:rsidRPr="004911B6">
        <w:rPr>
          <w:sz w:val="24"/>
          <w:szCs w:val="24"/>
          <w:lang w:val="sk-SK"/>
        </w:rPr>
        <w:t>,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d) osoby poverenej súdom na výkon verejnej moci</w:t>
      </w:r>
      <w:r w:rsidR="004911B6" w:rsidRPr="004911B6">
        <w:rPr>
          <w:sz w:val="24"/>
          <w:szCs w:val="24"/>
          <w:lang w:val="sk-SK"/>
        </w:rPr>
        <w:t>,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 xml:space="preserve">e) Orgán verejnej správy </w:t>
      </w:r>
      <w:r w:rsidR="00FC64EE">
        <w:rPr>
          <w:sz w:val="24"/>
          <w:szCs w:val="24"/>
          <w:lang w:val="sk-SK"/>
        </w:rPr>
        <w:t xml:space="preserve">/OVS/ </w:t>
      </w:r>
      <w:r w:rsidRPr="004911B6">
        <w:rPr>
          <w:sz w:val="24"/>
          <w:szCs w:val="24"/>
          <w:lang w:val="sk-SK"/>
        </w:rPr>
        <w:t>ak zistí, že podanie nebolo označené ako sťažnosť, vráti ju bezodkladne po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tom, čo zistil, že nie je sťažnosťou podľa tohto zákona (zákona o sťažnostiach)</w:t>
      </w:r>
      <w:r w:rsidR="004911B6" w:rsidRPr="004911B6">
        <w:rPr>
          <w:sz w:val="24"/>
          <w:szCs w:val="24"/>
          <w:lang w:val="sk-SK"/>
        </w:rPr>
        <w:t>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sk-SK"/>
        </w:rPr>
      </w:pPr>
      <w:r w:rsidRPr="004911B6">
        <w:rPr>
          <w:b/>
          <w:bCs/>
          <w:sz w:val="24"/>
          <w:szCs w:val="24"/>
          <w:lang w:val="sk-SK"/>
        </w:rPr>
        <w:t>Článok 3</w:t>
      </w:r>
    </w:p>
    <w:p w:rsidR="00CF5940" w:rsidRPr="004911B6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Podávanie sťažností</w:t>
      </w:r>
    </w:p>
    <w:p w:rsidR="004911B6" w:rsidRPr="004911B6" w:rsidRDefault="004911B6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 xml:space="preserve">(1) Sťažnosť </w:t>
      </w:r>
      <w:r w:rsidR="004911B6" w:rsidRPr="004911B6">
        <w:rPr>
          <w:sz w:val="24"/>
          <w:szCs w:val="24"/>
          <w:lang w:val="sk-SK"/>
        </w:rPr>
        <w:t xml:space="preserve">musí byť </w:t>
      </w:r>
      <w:r w:rsidR="004911B6">
        <w:rPr>
          <w:sz w:val="24"/>
          <w:szCs w:val="24"/>
          <w:lang w:val="sk-SK"/>
        </w:rPr>
        <w:t>píso</w:t>
      </w:r>
      <w:r w:rsidR="004911B6" w:rsidRPr="004911B6">
        <w:rPr>
          <w:sz w:val="24"/>
          <w:szCs w:val="24"/>
          <w:lang w:val="sk-SK"/>
        </w:rPr>
        <w:t>mná a možno ju podať v listinnej podobe, alebo elektronickej podobe.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(2) Sťažnosť musí obsahovať: meno a priezvisko sťažovateľa, adresu pobytu sťažovateľa ( u právnickej osoby aj jej názov, sídlo, meno a priezvisko osoby oprávnenej za ňu</w:t>
      </w:r>
      <w:r w:rsidR="004911B6" w:rsidRPr="004911B6">
        <w:rPr>
          <w:sz w:val="24"/>
          <w:szCs w:val="24"/>
          <w:lang w:val="sk-SK"/>
        </w:rPr>
        <w:t xml:space="preserve"> </w:t>
      </w:r>
      <w:r w:rsidRPr="004911B6">
        <w:rPr>
          <w:sz w:val="24"/>
          <w:szCs w:val="24"/>
          <w:lang w:val="sk-SK"/>
        </w:rPr>
        <w:t>konať)</w:t>
      </w:r>
      <w:r w:rsidR="004911B6" w:rsidRPr="004911B6">
        <w:rPr>
          <w:sz w:val="24"/>
          <w:szCs w:val="24"/>
          <w:lang w:val="sk-SK"/>
        </w:rPr>
        <w:t xml:space="preserve">. Sťažnosť v listinnej podobe musí obsahovať vlastnoručný podpis sťažovateľa. Ak je sťažovateľovi možné doručiť písomnosti podľa </w:t>
      </w:r>
      <w:r w:rsidR="004911B6">
        <w:rPr>
          <w:sz w:val="24"/>
          <w:szCs w:val="24"/>
          <w:lang w:val="sk-SK"/>
        </w:rPr>
        <w:t>toh</w:t>
      </w:r>
      <w:r w:rsidR="004911B6" w:rsidRPr="004911B6">
        <w:rPr>
          <w:sz w:val="24"/>
          <w:szCs w:val="24"/>
          <w:lang w:val="sk-SK"/>
        </w:rPr>
        <w:t>to zákona v elektronickej podobe, sťažnosť môže obsahovať aj adresu sťažovateľa na takéto doručenie.</w:t>
      </w:r>
    </w:p>
    <w:p w:rsidR="00CF5940" w:rsidRDefault="00CF5940" w:rsidP="00A91B28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 xml:space="preserve">(3) Sťažnosť musí </w:t>
      </w:r>
      <w:r w:rsidR="00A91B28">
        <w:rPr>
          <w:sz w:val="24"/>
          <w:szCs w:val="24"/>
          <w:lang w:val="sk-SK"/>
        </w:rPr>
        <w:t>byť čitateľná a zrozumiteľná. Musí z nej byť jednoznačné proti komu smeruje, na aké nedostatky poukazuje a čoho sa sťažovateľ domáha.</w:t>
      </w:r>
    </w:p>
    <w:p w:rsidR="004911B6" w:rsidRDefault="00A91B28" w:rsidP="00A91B28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lastRenderedPageBreak/>
        <w:t>(4) Sťažnosť podaná v elektronickej podobe musí byť sťažovateľom autorizovaná podľa osobitného predpisu.</w:t>
      </w:r>
    </w:p>
    <w:p w:rsidR="00A91B28" w:rsidRDefault="00A91B28" w:rsidP="00A91B28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(5) Ak sťažnosť podaná v elektronickej podobe nie je autorizovaná podľa osobitného predpisu, ani odoslaná prostredníctvom prístupového miesta, ktoré vyžaduje úspešnú autentifikáciu sťažovateľa, sťažovateľ ju musí do piatich pracovných dní od jej podania potvrdiť a to vlastnoručným podpisom, alebo jej autorizáciou podľa osobitného predpisu, inak sa sťažnosť odloží. O odložení sťažnosti a dôvodoch jej odloženia orgán verejnej správy písomne upovedomí sťažovateľa do 15 pracovných dní od odloženia. </w:t>
      </w:r>
    </w:p>
    <w:p w:rsidR="00A91B28" w:rsidRDefault="00A91B28" w:rsidP="00A91B28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(6) Ak sťažnosť neobsahuje náležitosti podľa odseku 2 a ak ide o sťažnosť podanú v elektronickej podobe aj podľa odseku 4, alebo odseku 5 orgán verejnej</w:t>
      </w:r>
      <w:r w:rsidR="00D005CC">
        <w:rPr>
          <w:sz w:val="24"/>
          <w:szCs w:val="24"/>
          <w:lang w:val="sk-SK"/>
        </w:rPr>
        <w:t xml:space="preserve"> správy ju odloží.</w:t>
      </w:r>
    </w:p>
    <w:p w:rsidR="00D005CC" w:rsidRPr="00A91B28" w:rsidRDefault="00D005CC" w:rsidP="00A91B28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(7) Písomnosti súvisiace s vybavovaním sťažnosti, ktorú podalo viac sťažovateľov spoločne a nie je v nej určené, komu z nich sa majú doručovať, orgán verejnej správy zašle sťažovateľovi, ktorý ako prvý uvádza údaje podľa odseku 2.</w:t>
      </w:r>
    </w:p>
    <w:p w:rsidR="00A91B28" w:rsidRDefault="00A91B28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sk-SK"/>
        </w:rPr>
      </w:pPr>
      <w:r w:rsidRPr="004911B6">
        <w:rPr>
          <w:b/>
          <w:bCs/>
          <w:sz w:val="24"/>
          <w:szCs w:val="24"/>
          <w:lang w:val="sk-SK"/>
        </w:rPr>
        <w:t>Článok 4</w:t>
      </w:r>
    </w:p>
    <w:p w:rsidR="00CF5940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Príslušnosť pre vybavovanie sťažností</w:t>
      </w:r>
    </w:p>
    <w:p w:rsidR="00A91B28" w:rsidRPr="004911B6" w:rsidRDefault="00A91B28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</w:p>
    <w:p w:rsidR="00CF5940" w:rsidRPr="004911B6" w:rsidRDefault="00CF5940" w:rsidP="00B3681E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 xml:space="preserve">(1) Na vybavenie sťažnosti je </w:t>
      </w:r>
      <w:r w:rsidR="00D005CC">
        <w:rPr>
          <w:sz w:val="24"/>
          <w:szCs w:val="24"/>
          <w:lang w:val="sk-SK"/>
        </w:rPr>
        <w:t>príslušný orgán verejnej správy, do ktorého pôsobnosti patrí činnosť, o ktorej sa sťažovateľ domnieva, že ňou boli porušené jeho práva, alebo právom chránené záujmy.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(2) V záujme včasného prešetrenia a vybavenia sťažností je touto oprávnenou osobou riaditeľ školy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ako príslušný štatutárny orgán. Ak smeruje sťažnosť proti riaditeľovi školy, vybavuje ju najbližší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nadr</w:t>
      </w:r>
      <w:r w:rsidR="00B3681E">
        <w:rPr>
          <w:sz w:val="24"/>
          <w:szCs w:val="24"/>
          <w:lang w:val="sk-SK"/>
        </w:rPr>
        <w:t>iadený orgán (zriaďovateľ školy</w:t>
      </w:r>
      <w:r w:rsidRPr="004911B6">
        <w:rPr>
          <w:sz w:val="24"/>
          <w:szCs w:val="24"/>
          <w:lang w:val="sk-SK"/>
        </w:rPr>
        <w:t>)</w:t>
      </w:r>
      <w:r w:rsidR="00B3681E">
        <w:rPr>
          <w:sz w:val="24"/>
          <w:szCs w:val="24"/>
          <w:lang w:val="sk-SK"/>
        </w:rPr>
        <w:t>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(3) Za správne a včasné prešetrenie sťažností je zodpovedný riaditeľ školy.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sk-SK"/>
        </w:rPr>
      </w:pPr>
      <w:r w:rsidRPr="004911B6">
        <w:rPr>
          <w:b/>
          <w:bCs/>
          <w:sz w:val="24"/>
          <w:szCs w:val="24"/>
          <w:lang w:val="sk-SK"/>
        </w:rPr>
        <w:t>Článok 5</w:t>
      </w:r>
    </w:p>
    <w:p w:rsidR="00CF5940" w:rsidRDefault="00B3681E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</w:t>
      </w:r>
      <w:r w:rsidR="00CF5940" w:rsidRPr="004911B6">
        <w:rPr>
          <w:sz w:val="24"/>
          <w:szCs w:val="24"/>
          <w:lang w:val="sk-SK"/>
        </w:rPr>
        <w:t>rijímanie sťažností</w:t>
      </w:r>
    </w:p>
    <w:p w:rsidR="00A91B28" w:rsidRPr="004911B6" w:rsidRDefault="00A91B28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</w:p>
    <w:p w:rsidR="00CF5940" w:rsidRPr="004911B6" w:rsidRDefault="00B3681E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Orgán verejnej správy je povinný sťažnosť prijať. Prijatú sťažnosť, na ktorej vybavenie nie je príslušný postúpi najneskôr do 10 pracovných dní od doručenia orgánu verejnej správy príslušnému na jej vybavenie a zároveň o tom upovedomí sťažovateľa.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sk-SK"/>
        </w:rPr>
      </w:pPr>
      <w:r w:rsidRPr="004911B6">
        <w:rPr>
          <w:b/>
          <w:bCs/>
          <w:sz w:val="24"/>
          <w:szCs w:val="24"/>
          <w:lang w:val="sk-SK"/>
        </w:rPr>
        <w:t>Článok 6</w:t>
      </w:r>
    </w:p>
    <w:p w:rsidR="00CF5940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Evidovanie sťažností</w:t>
      </w:r>
    </w:p>
    <w:p w:rsidR="00B3681E" w:rsidRPr="004911B6" w:rsidRDefault="00B3681E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Sťažnosti sú evidované v špeciálnej evidencii – písanka na evidovanie sťažností.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sk-SK"/>
        </w:rPr>
      </w:pPr>
      <w:r w:rsidRPr="004911B6">
        <w:rPr>
          <w:b/>
          <w:bCs/>
          <w:sz w:val="24"/>
          <w:szCs w:val="24"/>
          <w:lang w:val="sk-SK"/>
        </w:rPr>
        <w:t>Článok 7</w:t>
      </w:r>
    </w:p>
    <w:p w:rsidR="00CF5940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Zásady prešetrovania sťažností</w:t>
      </w:r>
    </w:p>
    <w:p w:rsidR="00B3681E" w:rsidRPr="004911B6" w:rsidRDefault="00B3681E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(1) Podľa § 18 sa prešetrovaním sťažností zisťuje skutočný stav vecí a jeho súlad alebo rozpor</w:t>
      </w:r>
    </w:p>
    <w:p w:rsidR="00CF5940" w:rsidRDefault="00727036" w:rsidP="00727036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s právnymi predpismi.</w:t>
      </w:r>
    </w:p>
    <w:p w:rsidR="00727036" w:rsidRPr="004911B6" w:rsidRDefault="00727036" w:rsidP="00727036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a)Pri prešetrovaní sťažnosti sa vychádza z jej predmetu, bez ohľadu na sťažovateľa a toho, proti komu sťažnosť smeruje.</w:t>
      </w:r>
    </w:p>
    <w:p w:rsidR="00CF5940" w:rsidRPr="004911B6" w:rsidRDefault="00727036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b</w:t>
      </w:r>
      <w:r w:rsidR="00CF5940" w:rsidRPr="004911B6">
        <w:rPr>
          <w:sz w:val="24"/>
          <w:szCs w:val="24"/>
          <w:lang w:val="sk-SK"/>
        </w:rPr>
        <w:t>) Ak je podľa predpisov iba časť sťažnosťou, prešetrí sa tá časť, ak sa skladá z viacerých bodov,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prešetruje sa každý bod sťažnosti.</w:t>
      </w:r>
    </w:p>
    <w:p w:rsidR="00CF5940" w:rsidRPr="004911B6" w:rsidRDefault="00727036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c</w:t>
      </w:r>
      <w:r w:rsidR="00CF5940" w:rsidRPr="004911B6">
        <w:rPr>
          <w:sz w:val="24"/>
          <w:szCs w:val="24"/>
          <w:lang w:val="sk-SK"/>
        </w:rPr>
        <w:t>)Ak nemožno sťažnosť alebo jej časť prešetriť, riaditeľ školy to uvedie v zápisnici o prešetrení sťažnosti a oznámi to sťažovateľovi</w:t>
      </w:r>
      <w:r>
        <w:rPr>
          <w:sz w:val="24"/>
          <w:szCs w:val="24"/>
          <w:lang w:val="sk-SK"/>
        </w:rPr>
        <w:t>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(2)Podanie sťažnosti sa nesmie stať podnetom ani dôvodom na vyvodzovanie dôsledkov, ktoré by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sťažovateľovi spôsobili akúkoľvek ujmu.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(3)Ak sťažovateľ v sťažnosti požiadal, aby jeho totožnosť zostala utajená, pri prešetrovaní sťažnosti sa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neoznamuje identifikácia sťažovateľa.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(4)Ak sťažovateľ požiadal o utajenie svojej totožnosti, ale charakter sťažnosti neumožňuje jej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prešetrenie bez uvedenia niektorého z údajov o jeho osobe, je potrebné ho o tom bezodkladne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lastRenderedPageBreak/>
        <w:t>upovedomiť. Zároveň je potrebné ho upozorniť, že vo vybavovaní sťažnosti sa bude pokračovať len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vtedy, ak v určenej lehote písomne udelí súhlas s uvedením potrebného údaja alebo údajov o svojej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osobe.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(5) Sťažnosť nesmie podľa § 12 zákona o sťažnostiach vybavovať ani prešetrovať osoba, proti ktorej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sťažnosť smeruje, ani osoba, ktorá je podriadená tejto osobe. Z vybavovania a prešetrovania sťažnosti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je vylúčená osoba: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a) ktorá sa zúčastnila ako zamestnanec iného orgánu verejnej správy na činnosti, ktorá je predmetom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sťažnosti,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b) o ktorého nepredpojatosti možno mať pochybnosti vzhľadom na jeho pomer k sťažovateľovi, jeho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zástupcovi alebo k predmetu jeho sťažnosti.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Riaditeľ školy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a) prijme sťažnosť</w:t>
      </w:r>
      <w:r w:rsidR="000370B8">
        <w:rPr>
          <w:sz w:val="24"/>
          <w:szCs w:val="24"/>
          <w:lang w:val="sk-SK"/>
        </w:rPr>
        <w:t>,</w:t>
      </w:r>
      <w:r w:rsidRPr="004911B6">
        <w:rPr>
          <w:sz w:val="24"/>
          <w:szCs w:val="24"/>
          <w:lang w:val="sk-SK"/>
        </w:rPr>
        <w:t xml:space="preserve"> 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b)s výsledkom prešetrenia oboznámi sťažovateľa- písomnou formou</w:t>
      </w:r>
      <w:r w:rsidR="000370B8">
        <w:rPr>
          <w:sz w:val="24"/>
          <w:szCs w:val="24"/>
          <w:lang w:val="sk-SK"/>
        </w:rPr>
        <w:t>,</w:t>
      </w:r>
    </w:p>
    <w:p w:rsidR="00CF5940" w:rsidRPr="004911B6" w:rsidRDefault="00CF5940" w:rsidP="000370B8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 xml:space="preserve">c) zhotoví zápisnicu o prešetrení sťažnosti so všetkými náležitosťami podľa zákona o sťažnostiach, </w:t>
      </w:r>
      <w:r w:rsidR="000370B8">
        <w:rPr>
          <w:sz w:val="24"/>
          <w:szCs w:val="24"/>
          <w:lang w:val="sk-SK"/>
        </w:rPr>
        <w:t>ktorá obsahuje najmä: označenie orgánu verejnej správy príslušného na vybavenie sťažnost</w:t>
      </w:r>
      <w:r w:rsidR="00FC64EE">
        <w:rPr>
          <w:sz w:val="24"/>
          <w:szCs w:val="24"/>
          <w:lang w:val="sk-SK"/>
        </w:rPr>
        <w:t>i</w:t>
      </w:r>
      <w:r w:rsidR="000370B8">
        <w:rPr>
          <w:sz w:val="24"/>
          <w:szCs w:val="24"/>
          <w:lang w:val="sk-SK"/>
        </w:rPr>
        <w:t xml:space="preserve">, </w:t>
      </w:r>
      <w:r w:rsidR="00FC64EE">
        <w:rPr>
          <w:sz w:val="24"/>
          <w:szCs w:val="24"/>
          <w:lang w:val="sk-SK"/>
        </w:rPr>
        <w:t>predmet sťažnosť, označenie OVS, v ktorom sa sťažnosť prešetrovala, obdobie prešetrovania sťažnosť, preukázané zistenia, dátum vyhotovenia zápisnice, mená, priezviská a podpisy zamestnancov OVS, ktorí sťažnosť prešetrili, meno, priezvisko a podpis vedúceho OVS, v ktorom sa sťažnosť prešetrovala,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c) zápisnicu podpíšu osoby, ktoré sťažnosť prešetrovali a vybavovali, takisto osoby, proti ktorým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sťažnosť smerovala</w:t>
      </w:r>
      <w:r w:rsidR="000370B8">
        <w:rPr>
          <w:sz w:val="24"/>
          <w:szCs w:val="24"/>
          <w:lang w:val="sk-SK"/>
        </w:rPr>
        <w:t>,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d) ak bola sťažnosť opodstatnená, uloží opatrenia s lehotou na odstránenie zistených nedostatkov</w:t>
      </w:r>
      <w:r w:rsidR="000370B8">
        <w:rPr>
          <w:sz w:val="24"/>
          <w:szCs w:val="24"/>
          <w:lang w:val="sk-SK"/>
        </w:rPr>
        <w:t>,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e) má povinnosť predložiť správu o ich plnení a písomne informuje sťažovateľa, ak nie je jeho totožnosť utajená, ak je utajená, oznámiť mu výsledok prešetrenia prostredníctvom školy</w:t>
      </w:r>
      <w:r w:rsidR="00FC64EE">
        <w:rPr>
          <w:sz w:val="24"/>
          <w:szCs w:val="24"/>
          <w:lang w:val="sk-SK"/>
        </w:rPr>
        <w:t>.</w:t>
      </w:r>
    </w:p>
    <w:p w:rsidR="00CF5940" w:rsidRPr="004911B6" w:rsidRDefault="00FC64EE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(6) S</w:t>
      </w:r>
      <w:r w:rsidR="00CF5940" w:rsidRPr="004911B6">
        <w:rPr>
          <w:sz w:val="24"/>
          <w:szCs w:val="24"/>
          <w:lang w:val="sk-SK"/>
        </w:rPr>
        <w:t>ťažnosť je vybavená odoslaním písomného výsledku sťažovateľovi.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sk-SK"/>
        </w:rPr>
      </w:pPr>
      <w:r w:rsidRPr="004911B6">
        <w:rPr>
          <w:b/>
          <w:bCs/>
          <w:sz w:val="24"/>
          <w:szCs w:val="24"/>
          <w:lang w:val="sk-SK"/>
        </w:rPr>
        <w:t>Článok 8</w:t>
      </w:r>
    </w:p>
    <w:p w:rsidR="00CF5940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Lehoty na vybavovanie sťažností</w:t>
      </w:r>
    </w:p>
    <w:p w:rsidR="00B3681E" w:rsidRPr="004911B6" w:rsidRDefault="00B3681E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(1)Škola je povinná prešetriť a vybaviť sťažnosť do 60 pracovných dní odo dňa, keď jej bola sťažnosť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doručená.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(2) Ak si vybavenie sťažnosti vyžaduje viac času kvôli náročnosti na prešetrenie, môže túto lehotu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predĺžiť pred jej uplynutím o ďalších 30 pracovných dní.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(3) O predĺžení lehoty musí riaditeľ školy sťažovateľa bezodkladne informovať písomnou formou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s uvedením dôvodu.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sk-SK"/>
        </w:rPr>
      </w:pPr>
      <w:r w:rsidRPr="004911B6">
        <w:rPr>
          <w:b/>
          <w:bCs/>
          <w:sz w:val="24"/>
          <w:szCs w:val="24"/>
          <w:lang w:val="sk-SK"/>
        </w:rPr>
        <w:t>Článok 9</w:t>
      </w:r>
    </w:p>
    <w:p w:rsidR="00CF5940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Kontrola vybavovania sťažností</w:t>
      </w:r>
    </w:p>
    <w:p w:rsidR="00B3681E" w:rsidRPr="004911B6" w:rsidRDefault="00B3681E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Kontrolu prijímania, evidencie, prešetrovania, vybavovania sťažností ako aj plnenia opatrení prijatých</w:t>
      </w:r>
    </w:p>
    <w:p w:rsidR="00CF5940" w:rsidRPr="004911B6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na nápravu podľa zákona o sťažnostiach vykonáva minimálne jeden krát ročne riaditeľ školy.</w:t>
      </w:r>
    </w:p>
    <w:p w:rsidR="00CF5940" w:rsidRPr="004911B6" w:rsidRDefault="00CF5940" w:rsidP="00CF5940">
      <w:pPr>
        <w:autoSpaceDE w:val="0"/>
        <w:autoSpaceDN w:val="0"/>
        <w:adjustRightInd w:val="0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sk-SK"/>
        </w:rPr>
      </w:pPr>
      <w:r w:rsidRPr="004911B6">
        <w:rPr>
          <w:b/>
          <w:bCs/>
          <w:sz w:val="24"/>
          <w:szCs w:val="24"/>
          <w:lang w:val="sk-SK"/>
        </w:rPr>
        <w:t>Článok 10</w:t>
      </w:r>
    </w:p>
    <w:p w:rsidR="00CF5940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>Záverečné ustanovenie</w:t>
      </w:r>
    </w:p>
    <w:p w:rsidR="00B3681E" w:rsidRPr="004911B6" w:rsidRDefault="00B3681E" w:rsidP="00CF5940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rPr>
          <w:sz w:val="24"/>
          <w:szCs w:val="24"/>
          <w:lang w:val="sk-SK"/>
        </w:rPr>
      </w:pPr>
      <w:r w:rsidRPr="004911B6">
        <w:rPr>
          <w:sz w:val="24"/>
          <w:szCs w:val="24"/>
          <w:lang w:val="sk-SK"/>
        </w:rPr>
        <w:t xml:space="preserve">Tento vnútorný predpis je záväzný pre všetkých zamestnancov </w:t>
      </w:r>
      <w:r w:rsidR="00B3681E">
        <w:rPr>
          <w:sz w:val="24"/>
          <w:szCs w:val="24"/>
          <w:lang w:val="sk-SK"/>
        </w:rPr>
        <w:t xml:space="preserve">MŠ, </w:t>
      </w:r>
      <w:r w:rsidRPr="004911B6">
        <w:rPr>
          <w:sz w:val="24"/>
          <w:szCs w:val="24"/>
          <w:lang w:val="sk-SK"/>
        </w:rPr>
        <w:t>L. Novomeského 1209/2</w:t>
      </w:r>
      <w:r w:rsidR="00B3681E">
        <w:rPr>
          <w:sz w:val="24"/>
          <w:szCs w:val="24"/>
          <w:lang w:val="sk-SK"/>
        </w:rPr>
        <w:t>,</w:t>
      </w:r>
      <w:r w:rsidRPr="004911B6">
        <w:rPr>
          <w:sz w:val="24"/>
          <w:szCs w:val="24"/>
          <w:lang w:val="sk-SK"/>
        </w:rPr>
        <w:t xml:space="preserve"> Senica.</w:t>
      </w:r>
    </w:p>
    <w:p w:rsidR="00CF5940" w:rsidRPr="004911B6" w:rsidRDefault="00CF5940" w:rsidP="00CF5940">
      <w:pPr>
        <w:autoSpaceDE w:val="0"/>
        <w:autoSpaceDN w:val="0"/>
        <w:adjustRightInd w:val="0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rPr>
          <w:sz w:val="24"/>
          <w:szCs w:val="24"/>
          <w:lang w:val="sk-SK"/>
        </w:rPr>
      </w:pPr>
    </w:p>
    <w:p w:rsidR="00CF5940" w:rsidRPr="004911B6" w:rsidRDefault="00CF5940" w:rsidP="00CF5940">
      <w:pPr>
        <w:autoSpaceDE w:val="0"/>
        <w:autoSpaceDN w:val="0"/>
        <w:adjustRightInd w:val="0"/>
        <w:rPr>
          <w:sz w:val="24"/>
          <w:szCs w:val="24"/>
          <w:lang w:val="sk-SK"/>
        </w:rPr>
      </w:pPr>
    </w:p>
    <w:p w:rsidR="00CF5940" w:rsidRPr="004911B6" w:rsidRDefault="00B3681E" w:rsidP="00B3681E">
      <w:pPr>
        <w:autoSpaceDE w:val="0"/>
        <w:autoSpaceDN w:val="0"/>
        <w:adjustRightInd w:val="0"/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Renáta </w:t>
      </w:r>
      <w:proofErr w:type="spellStart"/>
      <w:r>
        <w:rPr>
          <w:sz w:val="24"/>
          <w:szCs w:val="24"/>
          <w:lang w:val="sk-SK"/>
        </w:rPr>
        <w:t>Rýzková</w:t>
      </w:r>
      <w:proofErr w:type="spellEnd"/>
    </w:p>
    <w:p w:rsidR="008235E3" w:rsidRPr="004911B6" w:rsidRDefault="00B3681E" w:rsidP="00FC64EE">
      <w:pPr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</w:t>
      </w:r>
      <w:r w:rsidR="00FC64EE">
        <w:rPr>
          <w:sz w:val="24"/>
          <w:szCs w:val="24"/>
          <w:lang w:val="sk-SK"/>
        </w:rPr>
        <w:t xml:space="preserve">                           </w:t>
      </w:r>
      <w:r>
        <w:rPr>
          <w:sz w:val="24"/>
          <w:szCs w:val="24"/>
          <w:lang w:val="sk-SK"/>
        </w:rPr>
        <w:t xml:space="preserve"> </w:t>
      </w:r>
      <w:r w:rsidR="00CF5940" w:rsidRPr="004911B6">
        <w:rPr>
          <w:sz w:val="24"/>
          <w:szCs w:val="24"/>
          <w:lang w:val="sk-SK"/>
        </w:rPr>
        <w:t>riaditeľka MŠ Senica</w:t>
      </w:r>
    </w:p>
    <w:sectPr w:rsidR="008235E3" w:rsidRPr="004911B6" w:rsidSect="00EF389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hyphenationZone w:val="425"/>
  <w:characterSpacingControl w:val="doNotCompress"/>
  <w:compat/>
  <w:rsids>
    <w:rsidRoot w:val="008235E3"/>
    <w:rsid w:val="000370B8"/>
    <w:rsid w:val="00116F99"/>
    <w:rsid w:val="004911B6"/>
    <w:rsid w:val="00727036"/>
    <w:rsid w:val="008235E3"/>
    <w:rsid w:val="008631DE"/>
    <w:rsid w:val="008B12F1"/>
    <w:rsid w:val="00967ADF"/>
    <w:rsid w:val="00A91B28"/>
    <w:rsid w:val="00B3681E"/>
    <w:rsid w:val="00CF5940"/>
    <w:rsid w:val="00D005CC"/>
    <w:rsid w:val="00E372B5"/>
    <w:rsid w:val="00E61ED8"/>
    <w:rsid w:val="00EF3899"/>
    <w:rsid w:val="00FC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61ED8"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E61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</vt:lpstr>
    </vt:vector>
  </TitlesOfParts>
  <Company>MŠ</Company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</dc:title>
  <dc:creator>PC</dc:creator>
  <cp:lastModifiedBy>Windows User</cp:lastModifiedBy>
  <cp:revision>4</cp:revision>
  <cp:lastPrinted>2025-10-23T08:46:00Z</cp:lastPrinted>
  <dcterms:created xsi:type="dcterms:W3CDTF">2025-10-22T08:48:00Z</dcterms:created>
  <dcterms:modified xsi:type="dcterms:W3CDTF">2025-10-23T08:46:00Z</dcterms:modified>
</cp:coreProperties>
</file>